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29" w:rsidRDefault="00F95929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Calibri,Bold" w:hAnsi="Calibri,Bold" w:cs="Calibri,Bold"/>
          <w:b/>
          <w:bCs/>
          <w:color w:val="000000" w:themeColor="text1"/>
          <w:sz w:val="36"/>
          <w:szCs w:val="36"/>
        </w:rPr>
      </w:pPr>
      <w:r>
        <w:rPr>
          <w:rFonts w:ascii="Calibri,Bold" w:hAnsi="Calibri,Bold" w:cs="Calibri,Bold"/>
          <w:b/>
          <w:bCs/>
          <w:color w:val="000000" w:themeColor="text1"/>
          <w:sz w:val="36"/>
          <w:szCs w:val="36"/>
        </w:rPr>
        <w:t>Наименование программы:</w:t>
      </w:r>
    </w:p>
    <w:p w:rsidR="004800A6" w:rsidRPr="003A47C4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Calibri,Bold" w:hAnsi="Calibri,Bold" w:cs="Calibri,Bold"/>
          <w:b/>
          <w:bCs/>
          <w:color w:val="000000" w:themeColor="text1"/>
        </w:rPr>
      </w:pPr>
      <w:r w:rsidRPr="003A47C4">
        <w:rPr>
          <w:rFonts w:ascii="Calibri,Bold" w:hAnsi="Calibri,Bold" w:cs="Calibri,Bold"/>
          <w:b/>
          <w:bCs/>
          <w:color w:val="000000" w:themeColor="text1"/>
        </w:rPr>
        <w:t>ПРОГРАММА РАЗВИТИЯ НАЧАЛЬНОГО ОБЩЕГО</w:t>
      </w:r>
    </w:p>
    <w:p w:rsidR="004800A6" w:rsidRPr="003A47C4" w:rsidRDefault="004800A6" w:rsidP="0011083E">
      <w:pPr>
        <w:autoSpaceDE w:val="0"/>
        <w:autoSpaceDN w:val="0"/>
        <w:adjustRightInd w:val="0"/>
        <w:spacing w:after="0" w:line="240" w:lineRule="auto"/>
        <w:ind w:left="0"/>
        <w:rPr>
          <w:rFonts w:ascii="Calibri,Bold" w:hAnsi="Calibri,Bold" w:cs="Calibri,Bold"/>
          <w:b/>
          <w:bCs/>
          <w:color w:val="000000" w:themeColor="text1"/>
        </w:rPr>
      </w:pPr>
      <w:r w:rsidRPr="003A47C4">
        <w:rPr>
          <w:rFonts w:ascii="Calibri,Bold" w:hAnsi="Calibri,Bold" w:cs="Calibri,Bold"/>
          <w:b/>
          <w:bCs/>
          <w:color w:val="000000" w:themeColor="text1"/>
        </w:rPr>
        <w:t xml:space="preserve">ОБРАЗОВАНИЯ </w:t>
      </w:r>
      <w:r w:rsidR="0011083E" w:rsidRPr="003A47C4">
        <w:rPr>
          <w:rFonts w:ascii="Calibri,Bold" w:hAnsi="Calibri,Bold" w:cs="Calibri,Bold"/>
          <w:b/>
          <w:bCs/>
          <w:color w:val="000000" w:themeColor="text1"/>
        </w:rPr>
        <w:t>ЛЕНИНОГОРСКО</w:t>
      </w:r>
      <w:r w:rsidR="002202B0" w:rsidRPr="003A47C4">
        <w:rPr>
          <w:rFonts w:ascii="Calibri,Bold" w:hAnsi="Calibri,Bold" w:cs="Calibri,Bold"/>
          <w:b/>
          <w:bCs/>
          <w:color w:val="000000" w:themeColor="text1"/>
        </w:rPr>
        <w:t>ГО МУНИЦИПАЛЬНОГО РАЙОНА НА 2012</w:t>
      </w:r>
      <w:r w:rsidR="0011083E" w:rsidRPr="003A47C4">
        <w:rPr>
          <w:rFonts w:ascii="Calibri,Bold" w:hAnsi="Calibri,Bold" w:cs="Calibri,Bold"/>
          <w:b/>
          <w:bCs/>
          <w:color w:val="000000" w:themeColor="text1"/>
        </w:rPr>
        <w:t>-2015 ГОДЫ.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Основная образовательная программа начального общего образования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gramStart"/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разработана</w:t>
      </w:r>
      <w:proofErr w:type="gramEnd"/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в соответствии с требованиями Федерального государственного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образовательного стандарта начального общего образования к структуре основной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gramStart"/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образовательной программы (утверждён Приказом Министерства образования и науки</w:t>
      </w:r>
      <w:proofErr w:type="gramEnd"/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РФ от 06.10.09 №373),</w:t>
      </w:r>
      <w:r w:rsid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на основе анализа деятельн</w:t>
      </w:r>
      <w:r w:rsidR="008F3A76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ости информационн</w:t>
      </w:r>
      <w:proofErr w:type="gramStart"/>
      <w:r w:rsidR="008F3A76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о-</w:t>
      </w:r>
      <w:proofErr w:type="gramEnd"/>
      <w:r w:rsidR="008F3A76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proofErr w:type="spellStart"/>
      <w:r w:rsid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методичес</w:t>
      </w:r>
      <w:proofErr w:type="spellEnd"/>
      <w:r w:rsidR="008F3A76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-</w:t>
      </w:r>
      <w:r w:rsid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кого центра </w:t>
      </w: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и с</w:t>
      </w:r>
      <w:r w:rsid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учетом возмо</w:t>
      </w:r>
      <w:r w:rsidR="008F3A76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жностей, предоставляемых учебно </w:t>
      </w: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методическими комплектами,</w:t>
      </w:r>
      <w:r w:rsid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используемыми </w:t>
      </w:r>
      <w:r w:rsid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образовательными учреждениями муниципального района.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Программа развития определяет содержание и организацию образовательного процесса</w:t>
      </w:r>
    </w:p>
    <w:p w:rsidR="004800A6" w:rsidRPr="0038114D" w:rsidRDefault="004800A6" w:rsidP="008F3A7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на ступени начального общего образования. 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Программа развития обеспечивает жизнедеятельность, функционирование и развитие</w:t>
      </w:r>
      <w:r w:rsid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образовательных учреждений</w:t>
      </w:r>
      <w:r w:rsidR="008F3A76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Лениногорского</w:t>
      </w:r>
      <w:r w:rsid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района </w:t>
      </w: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в соответствии с основными принципами государственной политики РФ </w:t>
      </w:r>
      <w:r w:rsidR="002202B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и РТ </w:t>
      </w: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</w:t>
      </w:r>
      <w:r w:rsid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области образования</w:t>
      </w: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, </w:t>
      </w: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изложенными в Законе Российской Федерации «Об образо</w:t>
      </w:r>
      <w:r w:rsidR="002202B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вании», в Законе РТ « О государственных языках РТ и других языках в РТ»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А именно:</w:t>
      </w:r>
    </w:p>
    <w:p w:rsidR="004800A6" w:rsidRPr="0038114D" w:rsidRDefault="008F3A7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гуманистический характер образования, приоритет общечеловеческих ценностей,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жизни и здоровья человека, свободного развития личности;</w:t>
      </w:r>
    </w:p>
    <w:p w:rsidR="004800A6" w:rsidRPr="0038114D" w:rsidRDefault="008F3A7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воспитание гражданственности, трудолюбия, уважения к правам и свободам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человека, любви к окружающей природе, Родине, семье;</w:t>
      </w:r>
    </w:p>
    <w:p w:rsidR="004800A6" w:rsidRPr="0038114D" w:rsidRDefault="008F3A7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единство федерального культурного и образовательного пространства, защита и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развитие системой образования национальных культур, региональных культурных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традиций и особенностей в условиях многонационального государства;</w:t>
      </w:r>
    </w:p>
    <w:p w:rsidR="004800A6" w:rsidRPr="0038114D" w:rsidRDefault="008F3A7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общедоступность образования, адаптивность системы образования к уровням и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особенностям развития и подготовки обучающихся и воспитанников;</w:t>
      </w:r>
    </w:p>
    <w:p w:rsidR="004800A6" w:rsidRPr="0038114D" w:rsidRDefault="008F3A7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обеспечение условий для самоопределения личности, для ее самореализации,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творческого развития;</w:t>
      </w:r>
    </w:p>
    <w:p w:rsidR="004800A6" w:rsidRPr="0038114D" w:rsidRDefault="008F3A7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формирование у обучающихся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proofErr w:type="gramStart"/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адекватной</w:t>
      </w:r>
      <w:proofErr w:type="gramEnd"/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современному уровню знаний и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ступени обучения картины мира;</w:t>
      </w:r>
    </w:p>
    <w:p w:rsidR="004800A6" w:rsidRPr="0038114D" w:rsidRDefault="008F3A7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формирование человека и гражданина, интегрированного </w:t>
      </w:r>
      <w:proofErr w:type="gramStart"/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</w:t>
      </w:r>
      <w:proofErr w:type="gramEnd"/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современное ему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общество и нацеленного на совершенствование этого общества;</w:t>
      </w:r>
    </w:p>
    <w:p w:rsidR="004800A6" w:rsidRPr="0038114D" w:rsidRDefault="008F3A7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содействие взаимопониманию и сотрудничеству между людьми, народами</w:t>
      </w:r>
    </w:p>
    <w:p w:rsidR="004800A6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независимо от национальной, религиозной и социальной принадлежности.</w:t>
      </w:r>
    </w:p>
    <w:p w:rsidR="0087128B" w:rsidRDefault="0087128B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8712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Сроки реализации:</w:t>
      </w:r>
      <w:r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 2012-2015 годы</w:t>
      </w:r>
    </w:p>
    <w:p w:rsidR="0087128B" w:rsidRDefault="0087128B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87128B" w:rsidRDefault="0087128B" w:rsidP="0087128B">
      <w:pPr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                                         Финансирование </w:t>
      </w:r>
    </w:p>
    <w:p w:rsidR="0087128B" w:rsidRPr="0087128B" w:rsidRDefault="0087128B" w:rsidP="0087128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8712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Объём средств, выделяемых для реализации программных мероприятий, утверждается при принятии бюджета управления образования на очередной финансовый год:</w:t>
      </w:r>
    </w:p>
    <w:tbl>
      <w:tblPr>
        <w:tblStyle w:val="a3"/>
        <w:tblW w:w="0" w:type="auto"/>
        <w:tblInd w:w="-34" w:type="dxa"/>
        <w:tblLook w:val="04A0"/>
      </w:tblPr>
      <w:tblGrid>
        <w:gridCol w:w="568"/>
        <w:gridCol w:w="5904"/>
        <w:gridCol w:w="2850"/>
      </w:tblGrid>
      <w:tr w:rsidR="0087128B" w:rsidTr="003A651F">
        <w:tc>
          <w:tcPr>
            <w:tcW w:w="568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№</w:t>
            </w:r>
          </w:p>
        </w:tc>
        <w:tc>
          <w:tcPr>
            <w:tcW w:w="5904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 xml:space="preserve">                                     Мероприятия</w:t>
            </w:r>
          </w:p>
        </w:tc>
        <w:tc>
          <w:tcPr>
            <w:tcW w:w="2850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 xml:space="preserve">Сумма в рублях в год </w:t>
            </w:r>
          </w:p>
        </w:tc>
      </w:tr>
      <w:tr w:rsidR="0087128B" w:rsidTr="003A651F">
        <w:tc>
          <w:tcPr>
            <w:tcW w:w="568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5904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Проведение муниципальных олимпиад по математике, русскому языку, окружающему миру</w:t>
            </w:r>
          </w:p>
        </w:tc>
        <w:tc>
          <w:tcPr>
            <w:tcW w:w="2850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20000</w:t>
            </w:r>
          </w:p>
        </w:tc>
      </w:tr>
      <w:tr w:rsidR="0087128B" w:rsidTr="003A651F">
        <w:tc>
          <w:tcPr>
            <w:tcW w:w="568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5904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Научно- практические конференции для учащихся и учителей</w:t>
            </w:r>
          </w:p>
        </w:tc>
        <w:tc>
          <w:tcPr>
            <w:tcW w:w="2850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20000</w:t>
            </w:r>
          </w:p>
        </w:tc>
      </w:tr>
      <w:tr w:rsidR="0087128B" w:rsidTr="003A651F">
        <w:tc>
          <w:tcPr>
            <w:tcW w:w="568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lastRenderedPageBreak/>
              <w:t>3</w:t>
            </w:r>
          </w:p>
        </w:tc>
        <w:tc>
          <w:tcPr>
            <w:tcW w:w="5904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Курсы повышения</w:t>
            </w:r>
          </w:p>
        </w:tc>
        <w:tc>
          <w:tcPr>
            <w:tcW w:w="2850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25000</w:t>
            </w:r>
          </w:p>
        </w:tc>
      </w:tr>
      <w:tr w:rsidR="0087128B" w:rsidTr="003A651F">
        <w:tc>
          <w:tcPr>
            <w:tcW w:w="568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5904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Муниципальные  и республиканские конкурсы, спортивные состязания</w:t>
            </w:r>
          </w:p>
        </w:tc>
        <w:tc>
          <w:tcPr>
            <w:tcW w:w="2850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15000</w:t>
            </w:r>
          </w:p>
        </w:tc>
      </w:tr>
      <w:tr w:rsidR="0087128B" w:rsidTr="003A651F">
        <w:tc>
          <w:tcPr>
            <w:tcW w:w="568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5904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Конкурсы педагогического мастерства</w:t>
            </w:r>
          </w:p>
        </w:tc>
        <w:tc>
          <w:tcPr>
            <w:tcW w:w="2850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20000</w:t>
            </w:r>
          </w:p>
        </w:tc>
      </w:tr>
      <w:tr w:rsidR="0087128B" w:rsidTr="003A651F">
        <w:tc>
          <w:tcPr>
            <w:tcW w:w="568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5904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Межрегиональные, республиканские конференции</w:t>
            </w:r>
          </w:p>
        </w:tc>
        <w:tc>
          <w:tcPr>
            <w:tcW w:w="2850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20000</w:t>
            </w:r>
          </w:p>
        </w:tc>
      </w:tr>
      <w:tr w:rsidR="0087128B" w:rsidTr="003A651F">
        <w:tc>
          <w:tcPr>
            <w:tcW w:w="568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904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Итого</w:t>
            </w:r>
          </w:p>
        </w:tc>
        <w:tc>
          <w:tcPr>
            <w:tcW w:w="2850" w:type="dxa"/>
          </w:tcPr>
          <w:p w:rsidR="0087128B" w:rsidRDefault="0087128B" w:rsidP="003A651F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120000</w:t>
            </w:r>
          </w:p>
        </w:tc>
      </w:tr>
    </w:tbl>
    <w:p w:rsidR="0087128B" w:rsidRPr="0087128B" w:rsidRDefault="0087128B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Целью реализации программы развития является:</w:t>
      </w:r>
    </w:p>
    <w:p w:rsidR="004800A6" w:rsidRPr="0038114D" w:rsidRDefault="000A6C8D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создание условий для развития и воспитания личности младшего школьника </w:t>
      </w:r>
      <w:proofErr w:type="gramStart"/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</w:t>
      </w:r>
      <w:proofErr w:type="gramEnd"/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gramStart"/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соответствии</w:t>
      </w:r>
      <w:proofErr w:type="gramEnd"/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с требованиями ФГОС начального общего образования;</w:t>
      </w:r>
    </w:p>
    <w:p w:rsidR="004800A6" w:rsidRPr="0038114D" w:rsidRDefault="000A6C8D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достижение планируемых результатов в соответствии с ФГОС и на основе учебных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программ по предметам на основе используемых УМК.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Задачи реализации программы развития: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Достижение личностных результатов учащихся:</w:t>
      </w:r>
    </w:p>
    <w:p w:rsidR="004800A6" w:rsidRPr="0038114D" w:rsidRDefault="000A6C8D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готовность и способность </w:t>
      </w:r>
      <w:proofErr w:type="gramStart"/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обучающихся</w:t>
      </w:r>
      <w:proofErr w:type="gramEnd"/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к саморазвитию;</w:t>
      </w:r>
    </w:p>
    <w:p w:rsidR="004800A6" w:rsidRPr="0038114D" w:rsidRDefault="000A6C8D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proofErr w:type="spellStart"/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сформированность</w:t>
      </w:r>
      <w:proofErr w:type="spellEnd"/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мотивации к обучению и познанию;</w:t>
      </w:r>
    </w:p>
    <w:p w:rsidR="004800A6" w:rsidRPr="0038114D" w:rsidRDefault="000A6C8D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</w:t>
      </w:r>
      <w:r w:rsidR="004800A6"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осмысление и принятие основных базовых ценностей.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Достижение </w:t>
      </w:r>
      <w:proofErr w:type="spellStart"/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метапредметных</w:t>
      </w:r>
      <w:proofErr w:type="spellEnd"/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результатов обучающихся: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gramStart"/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освоение универсальных учебных действий (регулятивных, познавательных,</w:t>
      </w:r>
      <w:proofErr w:type="gramEnd"/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коммуникативных).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Достижение предметных результатов: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освоение опыта предметной деятельности по получению нового знания, его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преобразования и применения на основе элементов научного знания,</w:t>
      </w:r>
      <w:r w:rsidR="000A6C8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r w:rsidRPr="0038114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современной научной картины мира.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ПЛАНИРУЕМЫЕ РЕЗУЛЬТАТЫ</w:t>
      </w:r>
    </w:p>
    <w:p w:rsidR="000A6C8D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освоения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обучающимися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основной образовательной программы начального общего</w:t>
      </w:r>
      <w:r w:rsidR="000A6C8D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образования Федеральный государственный образовательный стандарт начального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общегообразования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определяет требования к результатам освоения основной образовательной</w:t>
      </w:r>
      <w:r w:rsidR="000A6C8D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программы.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 числу планируемых результатов относятся</w:t>
      </w:r>
      <w:r w:rsidR="000A6C8D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• личностные результаты — готовность и способность обучающихся к саморазвитию,</w:t>
      </w:r>
      <w:r w:rsidR="000A6C8D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сформированность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мотивации к учению и познанию, ценностно-смысловые установки</w:t>
      </w:r>
      <w:r w:rsidR="000A6C8D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выпускников начальной школы, отражающие их индивидуально-личностные позиции,</w:t>
      </w:r>
      <w:r w:rsidR="000A6C8D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социальные компетентности, личностные качества;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сформированность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основ российской,</w:t>
      </w:r>
      <w:r w:rsidR="000A6C8D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гражданской идентичности;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• метапредметные результаты — освоенные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обучающимися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универсальные учебные</w:t>
      </w:r>
      <w:r w:rsidR="000A6C8D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действия (познавательные, регулятивные и коммуникативные);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• предметные рез</w:t>
      </w:r>
      <w:r w:rsidR="000A6C8D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ультаты — освоенные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обучающимися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в ходе изучения учебных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предметов опыт специфической для каждой предметной области деятельности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по</w:t>
      </w:r>
      <w:proofErr w:type="gramEnd"/>
    </w:p>
    <w:p w:rsidR="004800A6" w:rsidRPr="00C9153C" w:rsidRDefault="004800A6" w:rsidP="000A6C8D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получению нового знания, е</w:t>
      </w:r>
      <w:r w:rsidR="000A6C8D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го преобразованию и применению.</w:t>
      </w:r>
    </w:p>
    <w:p w:rsidR="004800A6" w:rsidRPr="00C9153C" w:rsidRDefault="00E65CC4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Требования Программы: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Формирование основ российской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гражданской идентичности, чувства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гордости за свою Родину, российский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народ и историю России, осознание своей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этнической и национальной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принадлежности; формирование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ценностей многонационального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российского общества; становление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гуманистических и демократических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ценностных ориентаций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Формирование целостного, социально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ориентированного взгляда на мир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его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органичном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единстве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и разнообразии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природы, народов, культур и религий.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Формирование уважительного отношения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 иному мнению, истории и культуре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других народов</w:t>
      </w:r>
      <w:r w:rsidR="00E65CC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lastRenderedPageBreak/>
        <w:t>Формирование установки на безопасный,</w:t>
      </w:r>
      <w:r w:rsidR="000C04AC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здоровый образ жизни, наличие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мотивации к творческому труду, работе на</w:t>
      </w:r>
      <w:r w:rsidR="000C04AC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результат, бережному отношению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</w:t>
      </w:r>
      <w:proofErr w:type="gramEnd"/>
    </w:p>
    <w:p w:rsidR="008F3A76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материальным и духовным ценностям</w:t>
      </w:r>
      <w:r w:rsidR="000C04AC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.</w:t>
      </w:r>
      <w:r w:rsidR="00A7400C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</w:p>
    <w:p w:rsidR="004800A6" w:rsidRPr="00F95929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F95929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Метапредметные результаты</w:t>
      </w:r>
      <w:r w:rsidR="00A7400C" w:rsidRPr="00F95929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 </w:t>
      </w:r>
      <w:r w:rsidRPr="00F95929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освоения основной образовательной программы</w:t>
      </w:r>
      <w:r w:rsidR="00A7400C" w:rsidRPr="00F95929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 </w:t>
      </w:r>
      <w:r w:rsidRPr="00F95929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начального общего образования</w:t>
      </w:r>
      <w:r w:rsidR="00A7400C" w:rsidRPr="00F95929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Овладение способностью принимать и сохранять</w:t>
      </w:r>
      <w:r w:rsidR="00A7400C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цели и задачи учебной деятельности, поиска</w:t>
      </w:r>
      <w:r w:rsidR="00A7400C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средств ее осуществления.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Предметные результаты освоения</w:t>
      </w:r>
      <w:r w:rsidR="003F6A73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 </w:t>
      </w: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основной образовательной программы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начального общего об</w:t>
      </w:r>
      <w:r w:rsidR="003F6A73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разования.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Филология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Русский язык. Родной язык: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формирование первоначальных представлений о единстве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многообразии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языкового и культурного пространства России, о языке как основе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национального самосознания;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понимание обучающимися того, что язык представляет собой явление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национальной культуры и основное средство человеческого общения, осознание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значения русского языка как государственного языка Российской Федерации, языка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межнационального общения;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3)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сформированность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позитивного отношения к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правильной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устной и письменной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речи как показателям общей культуры и гражданской позиции человека;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4) овладение первоначальными представлениями о нормах русского и родного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литературного языка (орфоэпических, лексических, грамматических) и правилах речевого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этикета; умение ориентироваться в целях, задачах, средствах и условиях общения,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выбирать адекватные языковые средства для успешного решения коммуникативных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задач;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овладение учебными действиями с языковыми единицами и умение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использовать знания для решения п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ознавательных, практических и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коммуникативных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задач.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Литературное чтение. Литературное чтение на родном языке: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понимание литературы как явления национальной и мировой культуры,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средства сохранения и передачи нравственных ценностей и традиций;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осознание значимости чтения для личного развития; формирование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представлений о мире, российской истории и культуре, первоначальных этических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представлений, понятий о добре и зле, нравственности; успешности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обучения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 всем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учебным предметам; формирование потребности в систематическом чтении;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понимание роли чтения, использование разных видов чтения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(ознакомительное, изучающее, выборочное, поисковое); умение осознанно воспринимать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 оценивать содержание и специфику различных текстов, участвовать в их обсуждении,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давать и обосновывать нравственную оценку поступков героев;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4) достижение необходимого для продолжения образования уровня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читательской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компетентности, общего речевого развития, т.е. 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овладение техникой чтения вслух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 про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себя, элементарными приемами интерпретации, анализа и преобразования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художественных, научно-популярных и у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чебных текстов с использованием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элементарных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литературоведческих понятий;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умение самостоятельно выбирать интересующую литературу; пользоваться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справочными источниками для понимания и получения дополнительной информации.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Иностранный язык: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1) приобретение начальных навыков общения в устной и письменной форме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носителями иностранного языка на основе своих речевых возможностей и потребностей;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освоение правил речевого и неречевого поведения;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lastRenderedPageBreak/>
        <w:t xml:space="preserve">2) освоение начальных лингвистических представлений, необходимых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для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овладения на элементарном уровне устной и письменной речью на иностранном языке,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расширение лингвистического кругозора;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3)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сформированность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дружелюбного отношения и толерантности к носителям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другого языка на основе знакомства с жизнью своих сверстников в других странах, с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детским фольклором и доступными образцами детской художественной литературы.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Математика и информатика: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использование начальных математических знаний для описания и объяснения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окружающих предметов, процессов, явлений, а также оценки их количественных и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пространственных отношений;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овладение основами логического и алгоритмического мышления,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пространственного воображения и математической речи, измерения, пересчета,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прикидки и оценки, наглядного представления данных и процессов, записи и выполнения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алгоритмов;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3) приобретение начального опыта применения математических знаний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для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решения учебно-познавательных и учебно-практических задач;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4) умение выполнять устно и письменно арифметические действия с числами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числовыми выражениями, решать текстовые задачи, умение действовать в соответствии с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алгоритмом и строить простейшие алгоритмы, исследовать, распознавать и изображать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геометрические фигуры, работать с таблицами, схемами, графиками и диаграммами,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цепочками, совокупностями, представлять, анализировать и интерпретировать данные;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приобретение первоначальных представлений о компьютерной</w:t>
      </w: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грамотности.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Обществознание и естествознание (Окружающий мир):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понимание особой роли России в мировой истории, воспитание чувства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гордости за национальные свершения, открытия, победы;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2)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сформированность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уважительного отношения к России, родному краю, своей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семье, истории, культуре, природе нашей страны, её современной жизни;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осознание целостности окружающего мира, освоение основ экологической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грамотности, элементарных правил нравственного поведения в мире природы и людей,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норм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здоровьесберегающего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поведения в природной и социальной среде;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4) освоение доступных способов изучения природы и общества (наблюдение,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запись, измерение, опыт, сравнение, классификация и др., с получением информации из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семейных архивов, от окружающих людей, в открытом информационном пространстве);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5) развитие навыков устанавливать и выявлять причинно-следственные связи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окружающем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мире.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Основы духовно-нравственной культуры народов России: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готовность к нравственному самосовершенствованию, духовному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саморазвитию;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знакомство с основными нормами светской и религиозной морали, понимание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их значения в выстраивании конструктивных отношений в семье и обществе;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понимание значения нравственности, веры и религии в жизни человека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общества;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4) формирование первоначальных представлений о светской этике, о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традиционных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религиях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, их роли в культуре, истории и современности России;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первоначальные представления об исторической роли традиционных религий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 становлении российской государственности;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6) становление внутренней установки личности поступать согласно своей совести;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воспитание нравственности, основанной на свободе совести и вероисповедания,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lastRenderedPageBreak/>
        <w:t>духовных традициях народов России;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7) осознание ценности человеческой жизни.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Искусство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Изобразительное искусство: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1)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сформированность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первоначальных представлений о роли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изобразительного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искусства в жизни человека, его роли в духовно-нравственном развитии человека;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2)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сформированность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основ художественной культуры, в том числе на материале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художественной культуры родного края, эстетического отношения к миру; понимание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красоты как ценности; потребности в художественном творчестве и в общении с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искусством;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овладение практическими умениями и навыками в восприятии, анализе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оценке произведений искусства;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4) овладение элементарными практическими умениями и навыками в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различных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видах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художественной деятельности (рисунке, живописи, скульптуре, художественном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конструировании), а также в специфических формах художественной деятельности,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базирующихся на ИКТ (цифровая фотография, видеозапись, элементы мультипликации и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пр.).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Музыка: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1)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сформированность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первоначальных представлений о роли музыки в жизни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человека, ее роли в духовно-нравственном развитии человека;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2)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сформированность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основ музыкальной культуры, в том числе на материале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музыкальной культуры родного края, развитие художественного вкуса и интереса к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музыкальному искусству и музыкальной деятельности;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3) умение воспринимать музыку и выражать свое отношение к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музыкальному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произведению;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4) использование музыкальных образов при создании театрализованных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музыкально-пластических композиций,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исполнении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вокально-хоровых произведений, в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импровизации.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Технология: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1) получение первоначальных представлений о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созидательном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и нравственном</w:t>
      </w:r>
    </w:p>
    <w:p w:rsidR="003F6A73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значении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труда в жизни человека и общества; о мире профессий и важности правильного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выбора профессии;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усвоение первоначальных представлений о материальной культуре как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продукте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предметно-преобразующей деятельности человека;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3) приобретение навыков самообслуживания; овладение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технологическими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приемами ручной обработки материалов; усвоение правил техники безопасности;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4) использование приобретенных знаний и умений для творческого решения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несложных конструкторских, художественно-конструкторских (дизайнерских),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технологических и организационных задач;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5) приобретение первоначальных навыков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совместной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продуктивной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деятельности, сотрудничества, взаимопомощи, планирования и организации;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6) приобретение первоначальных знаний о правилах создания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предметной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информационной среды и умений применять их для выполнения учебно-познавательных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 проектных художественно-конструкторских задач.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Физическая культура: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1) формирование первоначальных представлений о значении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физической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культуры для укрепления здоровья человека (физического, социального и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психологического), о ее позитивном влиянии на развитие человека (физическое,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интеллектуальное, эмоциональное, социальное), о физической культуре и здоровье как</w:t>
      </w:r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факторах успешной учебы и социализации;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lastRenderedPageBreak/>
        <w:t xml:space="preserve">2) овладение умениями организовывать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здоровьесберегающую</w:t>
      </w:r>
      <w:proofErr w:type="spellEnd"/>
      <w:r w:rsidR="003F6A7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жизнедеятельность (режим дня, утренняя зарядка, оздоровительные мероприятия,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подвижные игры)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формирование навыка систематического наблюдения за своим физическим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состоянием, величиной физических нагрузок, данных мониторинга здоровья (рост, масса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тела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), показателей развития основных физических качеств (силы, быстроты,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выносливости, координации, гибкости).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Результаты изучения курса «Русский язык»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Личностные результаты: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Основы российской гражданской идентичности; чувство гордости за свою Родину,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российский народ и историю России; осознание своей этнической и национальной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принадлежности, ценности многонационального российского общества; гуманистические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 демократические ценностные ориентации.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Целостный, социально ориентированный взгляд на мир в его органичном единстве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 разнообразии природы, народов, культур и религий.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формирование уважительного отношения к иному мнению, истории и культуре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других народов.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4) начальные навыки адаптации в динамично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изменяющемся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и развивающемся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мире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принятие и освоение социальной роли обучающегося, развитие мотивов учебной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деятельности и формирование личностного смысла учения.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6) развитие самостоятельности и личной ответственности за свои поступки, в том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числе в информационной деятельности, на основе представлений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нравственных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нормах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, социальной справедливости и свободе.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7) эстетические потребности, ценности и чувства.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8) этические чувства, доброжелательность и эмоционально-нравственная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отзывчивость, понимание и сопереживание чувствам других людей.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Развитие самостоятельности и личной ответственности за свои поступки, в том числе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 информационной деятельности, на основе представлений о нравственных нормах,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социальной справедливости и свободе.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9) навыки сотрудничества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взрослыми и сверстниками в различных социальных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ситуациях, умение не создавать конфликтов и находить выходы из спорных ситуаций.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10) установка на безопасный, здоровый образ жизни, мотивация к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творческому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труду, к работе на результат,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бережное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отношению к материальным и духовным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ценностям.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При изучении курса «Русский язык» в соответствии с требованиями ФГОС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формируются следующие метапредметные результаты: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Метапредметные результаты: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Овладение способностью принимать и сохранять цели и задачи учебной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деятельности, поиска средств ее осуществления.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способы решения проблем творческого и поискового характера.</w:t>
      </w:r>
    </w:p>
    <w:p w:rsidR="004800A6" w:rsidRPr="00C9153C" w:rsidRDefault="00D676E3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</w:t>
      </w:r>
      <w:r w:rsidR="004800A6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умение планировать, контролировать и оценивать учебные действия </w:t>
      </w:r>
      <w:proofErr w:type="gramStart"/>
      <w:r w:rsidR="004800A6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</w:t>
      </w:r>
      <w:proofErr w:type="gramEnd"/>
    </w:p>
    <w:p w:rsidR="00D676E3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соответствии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с поставленной задачей и условиями её реализации; определять наиболее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эффективные способы достижения результата. </w:t>
      </w:r>
    </w:p>
    <w:p w:rsidR="004800A6" w:rsidRPr="00C9153C" w:rsidRDefault="00D676E3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4) </w:t>
      </w:r>
      <w:r w:rsidR="004800A6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Формирование умения понимать причины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="004800A6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успеха/неуспеха учебной деятельности и способности конструктивно действовать даже в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="004800A6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ситуации неуспеха.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освоение начальных форм познавательной и личностной рефлексии.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6) использование знаково-символических средств представления информации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для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создания моделей изучаемых объектов и процессов, схем решения учебных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практических задач.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7) Активное использование речевых средств и средств ИКТ для решения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lastRenderedPageBreak/>
        <w:t>коммуникативных и познавательных задач.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8) Использование различных способов поиска (в справочных источниках), сбора,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обработки, анализа, организации, передачи и интерпретации информации в соответствии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 коммуникативными и познавательными задачами и технологиями учебного предмета, в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том числе умение анализировать изображения, звуки, готовить своё выступление и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выступать с графическим сопровождением.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9) овладение навыками смыслового чтения текстов различных стилей и жанров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соответствии с целями и задачами; осознанно строить речевое высказывание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соответствии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с задачами коммуникации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и составлять тексты в устной и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письменной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формах.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10) логические действия сравнения, анализа, синтеза, обобщения, классификации по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родовидовым признакам, установление аналогий и причинно-следственных связей,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построения рассуждений, отнесения к известным понятиям.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11) готовность слушать собеседника и вести диалог; готовность признавать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возможность существования различных точек зрения и права каждого иметь свою;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излагать своё мнение и аргументировать свою точку зрения.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12) определение общей цели и путей её достижения; умение договариваться о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распределении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функций и ролей в совместной деятельности; осуществлять взаимный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контроль в совместной деятельности, адекватно оценивать собственное поведение и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поведение окружающих.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13) готовность конструктивно разрешать конфликты посредством учёта интересов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сторон и сотрудничества.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14) овладение начальными сведениями о сущности и особенностях объектов,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процессов и явлений действительнос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ти в соответствии с содержанием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конкретного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учебного предмета.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15) овла</w:t>
      </w:r>
      <w:r w:rsid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дение базовыми предметными и </w:t>
      </w:r>
      <w:proofErr w:type="spellStart"/>
      <w:r w:rsid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мета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предметными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понятиями,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отражающими существенные связи и отношения между объектами и процессами.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16) умение работать в материальной и информационной среде начального общего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образования (в том числе с учебными моделями) в соответствии с содержанием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конкретного учебного предмета.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Предметные результаты: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формирование первоначальных представлений о единстве и многообразии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языкового и культурного пространства России, о языке как основе национального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самосознания.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понимание обучающимися того, что язык представляет собой явление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национальной культуры и основное средство человеческого общения, осознание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значения русского языка как государственного языка Российской Федерации, языка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межнационального общения;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3)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сформированность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позитивного отношения к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правильной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устной и письменной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речи как показателям общей культуры и гражданской позиции человека;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4) овладение первоначальными представлениями о нормах русского и родного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литературного языка (орфоэпических, лексических, грамматических) и правилах речевого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этикета; умение ориентироваться в целях, задачах, средствах и условиях общения,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выбирать адекватные языковые средства для успешного решения коммуникативных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задач;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овладение учебными действиями с языковыми единицами и умением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использовать знания для решения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познавательных, практических</w:t>
      </w:r>
      <w:r w:rsidR="00D676E3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 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и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коммуникативных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задач</w:t>
      </w: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Результаты изучения курса «Литературное чтение»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Личностные результаты: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lastRenderedPageBreak/>
        <w:t>1) основа российской гражданской идентичности, чувство гордости за свою Родину,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российский народ и историю России, осознание своей этнической и национальной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принадлежности; ценности многонационального российского общества; гуманистические</w:t>
      </w:r>
      <w:r w:rsidR="00D676E3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 демократические ценностные ориентации.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2) целостный, социально ориентированный взгляд на мир в его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органичном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единстве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и разнообразии природы, народов, культур и религий.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уважительное отношение к иному мнению, истории и культуре других народов.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4) начальные навыки адаптации в динамично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изменяющемся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и развивающемся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мире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5) самостоятельность и личная ответственность за свои поступки, в том числе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информационной деятельности, на основе представлений о нравственных нормах,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социальной справедливости и свободе.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6) эстетические потребности, ценности и чувства.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7) этические чувства, доброжелательность и эмоционально-нравственная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отзывчивость, понимание и сопереживание чувствам других людей.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8) навыки сотрудничества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взрослыми и сверстниками в разных социальных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ситуациях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, умение не создавать конфликтов и находить выходы из спорных ситуаций.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9) установка на безопасный, здоровый образ жизни, наличие мотивации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творческому труду, работа на результат,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бережное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отношению к материальным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духовным ценностям.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Метапредметные результаты: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1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) овладение способностью принимать и сохранять цели и задачи учебной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деятельности, поиска средств ее осуществления.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освоение способов решения проблем творческого и поискового характера.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формирование умения планировать, контролировать и оценивать учебные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действия в соответствии с поставленной задачей и условиями ее реализации; определять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наиболее эффективные способы достижения результата.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освоение начальных форм познавательной и личностной рефлексии.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7) активное использование речевых средств и средств информационных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коммуникационных технологий (ИКТ) для решения коммуникативных и познавательных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задач.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8) овладение навыками смыслового чтения текстов различных стилей и жанров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соответствии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с поставленными целями и 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задачами; осознанное построение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речевого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высказывания в соответствии с задачами коммуникации и создание текстов в устной и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письменной формах.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9) овладение логическими действиями сравнения, анализа, синтеза, обобщения,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классификации по родовидовым признакам, установления аналогий и причинно-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следственных связей.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10) готовность слушать собеседника и вести диалог; готовность признавать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возможность существования различных точек зрения и права каждого иметь свою;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выражать своё мнение и аргументировать свою точку зрения; а также с уважением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воспринимать другие точки зрения.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11) определение общей цели и путей её достижения; умение договариваться о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распределении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функций и ролей в совместной деятельности; адекватно оценивать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собственное поведение и поведение окружающих;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12) готовность конструктивно разрешать конфликты посредством учета интересов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сторон и сотрудничества;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13) овла</w:t>
      </w:r>
      <w:r w:rsidR="00900986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дение базовыми предметными и </w:t>
      </w:r>
      <w:proofErr w:type="spellStart"/>
      <w:r w:rsidR="00900986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мета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предметными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понятиями,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отражающими существенные связи и отношения между объектами и процессами.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Предметные результаты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lastRenderedPageBreak/>
        <w:t>1) понимание литературы как явления национальной и мировой культуры, средства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сохранения и передачи нравственных ценностей и традиций;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осознание значимости чтения для личного развития; формирование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представлений о мире, российской истории и культуре, первоначальных этических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представлений, понятий о добре и зле, нравственности; успешности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обучения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 всем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учебным предме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там; формирование потребности в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систематическом чтении;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понимание роли чтения, использование разных видов чтения (ознакомительное,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изучающее, выборочное, поисковое); умение осознанно воспринимать и оценивать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содержание и специфику различных текстов, участвовать в обсуждении, давать и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обосновывать нравственную оценку поступков героев;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4) достижение необходимого для продолжения образования уровня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читательской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компетентности, общего речевого развития, то есть овладение техникой чтения вслух и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про себя, элементарными приемами интерпретации, анализа и преобразования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художественных, научно-популярных и учебных текстов с использованием элементарных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литературоведческих понятий;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умение самостоятельно выбирать интересующую литературу; пользоваться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справочными источниками для понимания и получения дополнительной информации.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Результаты изучения курса «Математика»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Личностные результаты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-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Чувство гордости за свою Родину, российский народ и историю России;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- Осознание роли своей страны в мировом развитии; уважительное отношение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семейным ценностям, бережное отношение к окружающему миру.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Целостное восприятие окружающего мира.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Развитая мотивация учебной деятельности и личностного смысла учения,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заинтересованность в приобретении и расширении знаний и способов действий;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творческий подход к выполнению заданий.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Рефлексивная самооценка, умение анализировать свои действия и управлять ими.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Навыки сотрудничества с взрослыми и сверстниками.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- Установка на здоровый образ жизни, наличие мотивации к творческому труду,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работе на результат.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Метапредметные результаты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Способность принимать и сохранять цели и задачи учебной деятельности, находить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средства и способы её осуществления.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Овладение способами выполнения заданий творческого и поискового характера.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- Умения планировать, контролировать и оценивать учебные действия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соответствии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с поставленной задачей и условиями её выполнения; определять наиболее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эффективные способы достижения результата.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Способность использовать знаково-символические средства представления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информации для создания моделей изучаемых объектов и процессов, схем решения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учебно-познавательных и практических задач.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Использование речевых сре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дств и средств информационных и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коммуникационных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технологи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й для решения коммуникативных и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познавательных задач.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Использование различных способов поиска (в справочных источниках и открытом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учебном информационном пространстве сети Интернет), сбора, обработки, анализа,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организации и передачи информации в соответствии с коммуникативными и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познавательными задачами и технологиями учебного предмета, в том числе умение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вводить текст с помощью клавиатуры компьютера, фиксировать (записывать) результаты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измерения величин и анализировать изображения, звуки, готовить своё выступление и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выступать с аудио-, виде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о-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и графическим сопровождением.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Овладение логическими действиями сравнения, анализа, синтеза, обобщения,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lastRenderedPageBreak/>
        <w:t>классификации по родовидовым признакам, установления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аналогий и причинно-следственных связей, построения рассуждений, отнесение к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известным понятиям.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Готовность слушать собеседника и ве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сти диалог; готовность признать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возможность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существования различных точек зрения и права каждого иметь свою; излагать своё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мнение и аргументировать свою точку зрения.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Определение общей цели и путей её достижения: умение договариваться о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распределении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функций и ролей в совместной деятельности; осуществлять взаимный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контроль в совместной деятельности, адекватно оценивать собственное поведение и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поведение окружающих.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Готовность конструктивно разрешать конфликты посредством учёта интересов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сторон и сотрудничества.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Овладение начальными сведениями о сущности и особенностях объектов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процессов в соответствии с содержанием учебного предмета «математика».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Овладение ба</w:t>
      </w:r>
      <w:r w:rsidR="00900986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зовыми предметными и </w:t>
      </w:r>
      <w:proofErr w:type="spellStart"/>
      <w:r w:rsidR="00900986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мета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предметными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понятиями,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отражающими существенные связи и отношения между объектами и процессами.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Умение работать в материальной и информационной среде начального общего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образования (в том числе с учебными моделями) в соответствии с содержанием учебного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предмета «математика».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Предметные результаты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Использование приобретенных математических знаний для описания и объяснения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окружающих предметов, процессов, явлений, а также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оценки их количественных и пространственных отношений.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Овладение основами логического и алгоритмического мышления,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пространственного воображения и математической речи, основами счета, измерений,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прикидки результата и его оценки, наглядного представления данных в разной форме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(таблицы, схемы, диаграммы), записи и выполнения алгоритмов.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Приобретение начального опыта применения математических знаний для решения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учебно-познавательных и учебно-практических задач.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Умения выполнять устно и письменно арифметические действия с числами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числовыми выражениями, решать текстовые задачи, выполнять и строить алгоритмы и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стратегии в игре, исследовать, распознавать и изображать геометрические фигуры,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работать с таблицами, схемами, графиками и диаграммами, цепочками, представлять,</w:t>
      </w:r>
      <w:r w:rsidR="00135D44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анализировать и интерпретировать данные.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- Приобретение первоначальных навыков работы на компьютере (набирать текст на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клавиатуре, работать с «меню», находить информацию по заданной теме, распечатывать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ее на принтере).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Результаты изучения курса «Окружающий мир»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Предметные результаты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основы российской гражданской идентичности, чувство гордости за свою Родину,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российский народ и историю России, осознание своей этнической и национальной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принадлежности, ценности многонационального российского общества, гуманистические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 демократические ценностные ориентации.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2) целостный, социально ориентированный взгляд на мир в его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органичном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единстве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и разнообразии природы, народов, культур и религий.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уважительное отношение к иному мнению, истории и культуре других народов.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4) начальные навыки адаптации в динамично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изменяющемся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и развивающемся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мире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принятие и освоение социальной роли обучающегося, развитие мотивов учебной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деятельности и формирование личностного смысла учения.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6) самостоятельность и личная ответственность за свои поступки на основе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lastRenderedPageBreak/>
        <w:t>представлений о нравственных нормах, социальной справедливости и свободе.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7) эстетические потребности, ценности и чувства.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8) этические чувства, доброжелательность и эмоционально-нравственную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отзывчивость, понимание и сопереживание чувствам других людей.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9) навыки сотрудничества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взрослыми и сверстниками в различных социальных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ситуациях, умение не создавать конфликтов и находить выходы из спорных ситуаций.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10) установка на безопасный, здоровый образ жизни, мотивация к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творческому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труду, работе на результат, бережному отношению к материальным и духовным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ценностям.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Метапредметные результаты: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способность принимать и сохранять цели и задачи учебной деятельности, поиска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средств ее осуществления.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освоение способов решения проблем творческого и поискового характера.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3) умение планировать, контролировать и оценивать учебные действия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в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соответствии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с поставленной задачей и условиями ее реализации; определять наиболее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эффективные способы достижения результата.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4) умение понимать причины успеха/неуспеха учебной деятельности и способность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конструктивно действовать даже в ситуациях неуспеха.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освоение начальных форм познавательной и личностной рефлексии.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6) способность использовать знаково-символические средства представления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информации для создания моделей изучаемых объектов и процессов, схем решения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учебных и практических задач.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7) активное использование речевых средств и средств информационных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коммуникационных технологий (ИКТ) для решения коммуникативных и познавательных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задач.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8) овладение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логическими</w:t>
      </w:r>
      <w:proofErr w:type="gram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действия сравнения, анализа, синтеза,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обобщения, классификации по родовидовым признакам, установления аналогий и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причинно-следственных связей, построения рассуждений, отнесения к </w:t>
      </w:r>
      <w:proofErr w:type="gram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известным</w:t>
      </w:r>
      <w:proofErr w:type="gramEnd"/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понятиям.</w:t>
      </w:r>
    </w:p>
    <w:p w:rsidR="004800A6" w:rsidRPr="0038114D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38114D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Предметные результаты: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1) понимание особой роли России в мировой истории, воспитание чувства гордости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за национальные свершения, открытия, победы.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2) уважительное отношение к России, родному краю, своей семье, истории,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культуре, природе нашей страны, ее современной жизни.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3) осознание целостности окружающего мира, освоение основ экологической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грамотности, элементарных правил нравственного поведения в мире природы и людей,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норм </w:t>
      </w:r>
      <w:proofErr w:type="spellStart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здоровьесберегающего</w:t>
      </w:r>
      <w:proofErr w:type="spellEnd"/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поведения в природной и социальной среде.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4) освоение доступных способов изучения природы и общества (наблюдение,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запись, измерение, опыт, сравнение, классификация и др. с получением информации из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семейных архивов, от окружающих людей, в открытом информационном пространстве).</w:t>
      </w:r>
    </w:p>
    <w:p w:rsidR="004800A6" w:rsidRPr="00C9153C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5) навыки установления и выявления причинно-следственных связей в окружающем</w:t>
      </w:r>
      <w:r w:rsidR="004C1F1F"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C9153C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мире.</w:t>
      </w:r>
    </w:p>
    <w:p w:rsidR="004800A6" w:rsidRDefault="004800A6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E0552E" w:rsidRDefault="00E0552E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E0552E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Мероприятия по реализации программы развития начального образования </w:t>
      </w:r>
      <w:proofErr w:type="gramStart"/>
      <w:r w:rsidRPr="00E0552E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в</w:t>
      </w:r>
      <w:proofErr w:type="gramEnd"/>
      <w:r w:rsidRPr="00E0552E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      </w:t>
      </w:r>
      <w:proofErr w:type="gramStart"/>
      <w:r w:rsidRPr="00E0552E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Лениногорском</w:t>
      </w:r>
      <w:proofErr w:type="gramEnd"/>
      <w:r w:rsidRPr="00E0552E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 xml:space="preserve"> муниципальном районе</w:t>
      </w:r>
    </w:p>
    <w:p w:rsidR="00E0552E" w:rsidRPr="00E0552E" w:rsidRDefault="00E0552E" w:rsidP="004800A6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458"/>
        <w:gridCol w:w="2947"/>
        <w:gridCol w:w="1672"/>
        <w:gridCol w:w="2072"/>
        <w:gridCol w:w="2173"/>
      </w:tblGrid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№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Мероприятия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Срок реализации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Ответственные исполнители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 xml:space="preserve">Организация внедрения </w:t>
            </w: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lastRenderedPageBreak/>
              <w:t>инновационной технологии развивающего обучения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lastRenderedPageBreak/>
              <w:t>учреждения муниципального 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lastRenderedPageBreak/>
              <w:t>2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Учебно- методическое обеспечение содержания начального образования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Весь период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образование и ИМЦ Лениногорского муниципального 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3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Совещания с заместителями директоров по начальному образованию, руководителями ММО, ШМО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Весь период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образования  и ИМЦ Лениногорского муниципального 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Создание банка инновационных образовательных проектов, современных технологий.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Постоянно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образования  и ИМЦ Лениногорского муниципального 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Обеспечение функционирования всех структур методической службы: предметных методических объединений, кафедр, творческих групп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Весь период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образования  и ИМЦ Лениногорского муниципального 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Издание материалов из опыта работы образовательных учреждений и профессиональных объединений учителей, создание электронных информационно- образовательных ресурсов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Постоянно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образования  и ИМЦ Лениногорского муниципального 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Обеспечение курсовой подготовки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Весь период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образования  и ИМЦ Лениногорского муниципального 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8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 xml:space="preserve">Внедрение в практику работы проведение авторских курсов и стажировок лучших учителей 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Весь период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 xml:space="preserve">Управление образования  и ИМЦ Лениногорского муниципального </w:t>
            </w: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lastRenderedPageBreak/>
              <w:t>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lastRenderedPageBreak/>
              <w:t>9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Конкурсы педагогического мастерства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Весь период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образования  и ИМЦ Лениногорского муниципального 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10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 xml:space="preserve">Организация семинаров, мастер- классов, научно- практических семинаров по актуальным направлениям развития образования 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Весь период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образования  и ИМЦ Лениногорского муниципального района</w:t>
            </w:r>
          </w:p>
        </w:tc>
      </w:tr>
      <w:tr w:rsidR="00E94350" w:rsidTr="00F934E8">
        <w:tc>
          <w:tcPr>
            <w:tcW w:w="459" w:type="dxa"/>
          </w:tcPr>
          <w:p w:rsidR="00E94350" w:rsidRDefault="00E94350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11</w:t>
            </w:r>
          </w:p>
        </w:tc>
        <w:tc>
          <w:tcPr>
            <w:tcW w:w="3518" w:type="dxa"/>
          </w:tcPr>
          <w:p w:rsidR="00E94350" w:rsidRDefault="00E94350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Муниципальные и республиканские конкуры и олимпиады для младших школьников</w:t>
            </w:r>
          </w:p>
        </w:tc>
        <w:tc>
          <w:tcPr>
            <w:tcW w:w="1858" w:type="dxa"/>
          </w:tcPr>
          <w:p w:rsidR="00E94350" w:rsidRDefault="00E94350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Ежегодно</w:t>
            </w:r>
          </w:p>
        </w:tc>
        <w:tc>
          <w:tcPr>
            <w:tcW w:w="1302" w:type="dxa"/>
          </w:tcPr>
          <w:p w:rsidR="00E94350" w:rsidRDefault="00E94350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E94350" w:rsidRDefault="00E94350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образования  и ИМЦ Лениногорского муниципального 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1</w:t>
            </w:r>
            <w:r w:rsidR="00E94350"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Организация муниципальных профессиональных конкурсов:</w:t>
            </w:r>
          </w:p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«Учитель года»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Ежегодно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образования  и ИМЦ Лениногорского муниципального района</w:t>
            </w:r>
          </w:p>
        </w:tc>
      </w:tr>
      <w:tr w:rsidR="00F934E8" w:rsidTr="00F934E8">
        <w:tc>
          <w:tcPr>
            <w:tcW w:w="459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1</w:t>
            </w:r>
            <w:r w:rsidR="00E94350"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3</w:t>
            </w:r>
          </w:p>
        </w:tc>
        <w:tc>
          <w:tcPr>
            <w:tcW w:w="351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Стимулирование учителей, имеющих высокие показатели деятельности</w:t>
            </w:r>
          </w:p>
        </w:tc>
        <w:tc>
          <w:tcPr>
            <w:tcW w:w="1858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Ежегодно</w:t>
            </w:r>
          </w:p>
        </w:tc>
        <w:tc>
          <w:tcPr>
            <w:tcW w:w="1302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Текущее</w:t>
            </w:r>
          </w:p>
        </w:tc>
        <w:tc>
          <w:tcPr>
            <w:tcW w:w="2185" w:type="dxa"/>
          </w:tcPr>
          <w:p w:rsidR="00F934E8" w:rsidRDefault="00F934E8" w:rsidP="004800A6">
            <w:pPr>
              <w:ind w:left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</w:rPr>
              <w:t>Управление образования  и ИМЦ Лениногорского муниципального района</w:t>
            </w:r>
          </w:p>
        </w:tc>
      </w:tr>
    </w:tbl>
    <w:p w:rsidR="00E94350" w:rsidRPr="00E0552E" w:rsidRDefault="00E94350" w:rsidP="0091640E">
      <w:pPr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sectPr w:rsidR="00E94350" w:rsidRPr="00E0552E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0A6"/>
    <w:rsid w:val="000A6C8D"/>
    <w:rsid w:val="000C04AC"/>
    <w:rsid w:val="000E5EDA"/>
    <w:rsid w:val="0011083E"/>
    <w:rsid w:val="00135D44"/>
    <w:rsid w:val="001534F7"/>
    <w:rsid w:val="002202B0"/>
    <w:rsid w:val="002350A9"/>
    <w:rsid w:val="00295461"/>
    <w:rsid w:val="0038114D"/>
    <w:rsid w:val="00391556"/>
    <w:rsid w:val="003A47C4"/>
    <w:rsid w:val="003F6A73"/>
    <w:rsid w:val="004800A6"/>
    <w:rsid w:val="004C1F1F"/>
    <w:rsid w:val="005413A3"/>
    <w:rsid w:val="00604F99"/>
    <w:rsid w:val="0087128B"/>
    <w:rsid w:val="008A198C"/>
    <w:rsid w:val="008D510A"/>
    <w:rsid w:val="008F3A76"/>
    <w:rsid w:val="00900986"/>
    <w:rsid w:val="0091640E"/>
    <w:rsid w:val="00A04499"/>
    <w:rsid w:val="00A407BE"/>
    <w:rsid w:val="00A7400C"/>
    <w:rsid w:val="00B93BBA"/>
    <w:rsid w:val="00C472BE"/>
    <w:rsid w:val="00C9153C"/>
    <w:rsid w:val="00D14C32"/>
    <w:rsid w:val="00D676E3"/>
    <w:rsid w:val="00E0552E"/>
    <w:rsid w:val="00E3465F"/>
    <w:rsid w:val="00E37539"/>
    <w:rsid w:val="00E65CC4"/>
    <w:rsid w:val="00E83A38"/>
    <w:rsid w:val="00E94350"/>
    <w:rsid w:val="00F934E8"/>
    <w:rsid w:val="00F9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5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6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4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A5C33-3646-4A51-8505-0CA0798C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5207</Words>
  <Characters>29681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2012-12-29T05:19:00Z</cp:lastPrinted>
  <dcterms:created xsi:type="dcterms:W3CDTF">2012-12-27T13:13:00Z</dcterms:created>
  <dcterms:modified xsi:type="dcterms:W3CDTF">2012-12-29T05:20:00Z</dcterms:modified>
</cp:coreProperties>
</file>